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36" w:rsidRDefault="00037C94">
      <w:pPr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color w:val="FF0000"/>
          <w:sz w:val="32"/>
          <w:szCs w:val="32"/>
        </w:rPr>
        <w:t>ВНИМАНИЕ! КОНКУРС «ВМЕСТЕ ПРОТИВ КОРРУПЦИИ»</w:t>
      </w:r>
    </w:p>
    <w:p w:rsidR="00DC1736" w:rsidRDefault="00037C94">
      <w:pPr>
        <w:pStyle w:val="a3"/>
        <w:spacing w:before="0" w:after="0" w:line="320" w:lineRule="exact"/>
        <w:ind w:firstLine="709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-213356</wp:posOffset>
            </wp:positionH>
            <wp:positionV relativeFrom="paragraph">
              <wp:posOffset>78738</wp:posOffset>
            </wp:positionV>
            <wp:extent cx="2390771" cy="247840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1" cy="24784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28"/>
          <w:szCs w:val="28"/>
        </w:rPr>
        <w:t xml:space="preserve">В четвертый раз Генеральная прокуратура Российской Федерации организует Международный молодежный конкурс социальной антикоррупционной </w:t>
      </w:r>
      <w:r>
        <w:rPr>
          <w:rFonts w:ascii="Liberation Serif" w:hAnsi="Liberation Serif" w:cs="Liberation Serif"/>
          <w:sz w:val="28"/>
          <w:szCs w:val="28"/>
        </w:rPr>
        <w:t>рекламы «Вместе против коррупции!».</w:t>
      </w:r>
    </w:p>
    <w:p w:rsidR="00DC1736" w:rsidRDefault="00037C94">
      <w:pPr>
        <w:spacing w:after="0" w:line="320" w:lineRule="exact"/>
        <w:ind w:firstLine="709"/>
        <w:jc w:val="both"/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 проводится в двух номинациях: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«Лучший плакат» и «Лучший видеоролик».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DC1736" w:rsidRDefault="00037C94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Технические требования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 конкурсным работам:</w:t>
      </w:r>
    </w:p>
    <w:p w:rsidR="00DC1736" w:rsidRDefault="00037C94">
      <w:pPr>
        <w:spacing w:after="0" w:line="320" w:lineRule="exact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 Лучший плакат: JPG, разрешение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форматом А3 (297 х 420 mm)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корректным соот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ношением сторон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разрешением 300 dpi. Физический размер одного файла не более 15 Мб;</w:t>
      </w:r>
    </w:p>
    <w:p w:rsidR="00DC1736" w:rsidRDefault="00037C94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Лучший видеоролик: peg 4, разрешение не более 1920 х 1080р, физический размер файла не более 300 Мб. Длительность: не более 120 сек. Звук: 16 бит, стерео.</w:t>
      </w:r>
    </w:p>
    <w:p w:rsidR="00DC1736" w:rsidRDefault="00037C94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участию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конкурсе приглашаются граждане любого государства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возрасте от 14 до 35 лет.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567"/>
        <w:gridCol w:w="3969"/>
      </w:tblGrid>
      <w:tr w:rsidR="00DC173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начала приема конкурсных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мая 2021 года </w:t>
            </w:r>
          </w:p>
          <w:p w:rsidR="00DC1736" w:rsidRDefault="00037C94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10:00 (время московское)</w:t>
            </w:r>
          </w:p>
        </w:tc>
      </w:tr>
      <w:tr w:rsidR="00DC1736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окончания приема конкурсных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октября 2021 года </w:t>
            </w:r>
          </w:p>
          <w:p w:rsidR="00DC1736" w:rsidRDefault="00037C94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18:00 (время московское)</w:t>
            </w:r>
          </w:p>
        </w:tc>
      </w:tr>
      <w:tr w:rsidR="00DC1736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начала онлайн-голосования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 октября 2021 года </w:t>
            </w:r>
          </w:p>
          <w:p w:rsidR="00DC1736" w:rsidRDefault="00037C94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10:00 (время московское)</w:t>
            </w:r>
          </w:p>
        </w:tc>
      </w:tr>
      <w:tr w:rsidR="00DC1736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окончания онлайн-голосования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36" w:rsidRDefault="00037C94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 ноября 2021 года </w:t>
            </w:r>
          </w:p>
          <w:p w:rsidR="00DC1736" w:rsidRDefault="00037C94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18:00 (время московское) </w:t>
            </w:r>
          </w:p>
        </w:tc>
      </w:tr>
    </w:tbl>
    <w:p w:rsidR="00DC1736" w:rsidRDefault="00037C94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Сроки проведения конкурса:</w:t>
      </w:r>
    </w:p>
    <w:p w:rsidR="00DC1736" w:rsidRDefault="00DC1736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DC1736" w:rsidRDefault="00037C94">
      <w:pPr>
        <w:spacing w:after="0" w:line="320" w:lineRule="exact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Конкурсные работы (плакаты и видеоролики) принимаются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сайте конкурса </w:t>
      </w:r>
      <w:hyperlink r:id="rId7" w:history="1">
        <w:r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www.anticorruption.life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официальных языках Организации Объединенных Наций: английском, арабском, испанском, китайском, русском и французском.</w:t>
      </w:r>
    </w:p>
    <w:p w:rsidR="00DC1736" w:rsidRDefault="00037C94">
      <w:pPr>
        <w:pStyle w:val="a3"/>
        <w:spacing w:before="0" w:after="0" w:line="320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Участие в конкурсе является прекрасной </w:t>
      </w:r>
      <w:r>
        <w:rPr>
          <w:rFonts w:ascii="Liberation Serif" w:hAnsi="Liberation Serif" w:cs="Liberation Serif"/>
          <w:sz w:val="28"/>
          <w:szCs w:val="28"/>
        </w:rPr>
        <w:t>возможностью творчески выразить свое отношение к коррупции, показать роль молодежи и всего общества в развитии правовой культуры и профилактике этого негативного явления.</w:t>
      </w:r>
    </w:p>
    <w:p w:rsidR="00DC1736" w:rsidRDefault="00037C9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t>ПРИМИТЕ УЧАСТИЕ В КОНКУРСЕ «ВМЕСТЕ ПРОТИВ КОРРУПЦИИ»!</w:t>
      </w:r>
    </w:p>
    <w:p w:rsidR="00DC1736" w:rsidRDefault="00DC1736">
      <w:pPr>
        <w:pStyle w:val="a3"/>
        <w:spacing w:before="0" w:after="0" w:line="320" w:lineRule="exact"/>
        <w:jc w:val="right"/>
        <w:rPr>
          <w:rFonts w:ascii="Liberation Serif" w:hAnsi="Liberation Serif" w:cs="Liberation Serif"/>
          <w:sz w:val="28"/>
          <w:szCs w:val="28"/>
        </w:rPr>
      </w:pPr>
    </w:p>
    <w:p w:rsidR="00DC1736" w:rsidRDefault="00037C94">
      <w:pPr>
        <w:pStyle w:val="a3"/>
        <w:spacing w:before="0" w:after="0" w:line="320" w:lineRule="exac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Департамент противодействия ко</w:t>
      </w:r>
      <w:r>
        <w:rPr>
          <w:rFonts w:ascii="Liberation Serif" w:hAnsi="Liberation Serif" w:cs="Liberation Serif"/>
          <w:sz w:val="28"/>
          <w:szCs w:val="28"/>
        </w:rPr>
        <w:t xml:space="preserve">ррупции </w:t>
      </w:r>
    </w:p>
    <w:p w:rsidR="00DC1736" w:rsidRDefault="00037C94">
      <w:pPr>
        <w:pStyle w:val="a3"/>
        <w:spacing w:before="0" w:after="0" w:line="320" w:lineRule="exact"/>
        <w:jc w:val="right"/>
      </w:pPr>
      <w:r>
        <w:rPr>
          <w:rFonts w:ascii="Liberation Serif" w:hAnsi="Liberation Serif" w:cs="Liberation Serif"/>
          <w:sz w:val="28"/>
          <w:szCs w:val="28"/>
        </w:rPr>
        <w:t>и контроля Свердловской области</w:t>
      </w:r>
    </w:p>
    <w:sectPr w:rsidR="00DC173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94" w:rsidRDefault="00037C94">
      <w:pPr>
        <w:spacing w:after="0" w:line="240" w:lineRule="auto"/>
      </w:pPr>
      <w:r>
        <w:separator/>
      </w:r>
    </w:p>
  </w:endnote>
  <w:endnote w:type="continuationSeparator" w:id="0">
    <w:p w:rsidR="00037C94" w:rsidRDefault="000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94" w:rsidRDefault="00037C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7C94" w:rsidRDefault="0003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1736"/>
    <w:rsid w:val="00037C94"/>
    <w:rsid w:val="006C4739"/>
    <w:rsid w:val="00D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EC48-5216-46A2-BBA6-A17F075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outage-text">
    <w:name w:val="about__age-text"/>
    <w:basedOn w:val="a0"/>
  </w:style>
  <w:style w:type="character" w:customStyle="1" w:styleId="aboutage-small">
    <w:name w:val="about__age-small"/>
    <w:basedOn w:val="a0"/>
  </w:style>
  <w:style w:type="character" w:customStyle="1" w:styleId="aboutage-range">
    <w:name w:val="about__age-range"/>
    <w:basedOn w:val="a0"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ticorruption.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dc:description/>
  <cp:lastModifiedBy>Пользователь Windows</cp:lastModifiedBy>
  <cp:revision>2</cp:revision>
  <cp:lastPrinted>2021-05-11T05:28:00Z</cp:lastPrinted>
  <dcterms:created xsi:type="dcterms:W3CDTF">2021-05-17T07:36:00Z</dcterms:created>
  <dcterms:modified xsi:type="dcterms:W3CDTF">2021-05-17T07:36:00Z</dcterms:modified>
</cp:coreProperties>
</file>